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MingLiU" w:eastAsia="PMingLiU" w:hAnsi="PMingLiU" w:cs="Times New Roman"/>
          <w:b/>
          <w:bCs/>
          <w:color w:val="003366"/>
          <w:spacing w:val="60"/>
          <w:sz w:val="28"/>
          <w:szCs w:val="28"/>
        </w:rPr>
      </w:pPr>
      <w:bookmarkStart w:id="0" w:name="_GoBack"/>
      <w:bookmarkEnd w:id="0"/>
      <w:r w:rsidRPr="00442E16">
        <w:rPr>
          <w:rFonts w:ascii="PMingLiU" w:eastAsia="PMingLiU" w:hAnsi="PMingLiU" w:cs="Times New Roman" w:hint="eastAsia"/>
          <w:b/>
          <w:bCs/>
          <w:color w:val="003366"/>
          <w:spacing w:val="60"/>
          <w:sz w:val="28"/>
          <w:szCs w:val="28"/>
        </w:rPr>
        <w:t>装备自己，防范异端“东方闪电”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PMingLiU" w:eastAsia="PMingLiU" w:hAnsi="PMingLiU" w:cs="Times New Roman"/>
          <w:color w:val="660099"/>
          <w:spacing w:val="20"/>
          <w:sz w:val="20"/>
          <w:szCs w:val="20"/>
        </w:rPr>
      </w:pPr>
      <w:r w:rsidRPr="00442E16">
        <w:rPr>
          <w:rFonts w:ascii="PMingLiU" w:eastAsia="PMingLiU" w:hAnsi="PMingLiU" w:cs="Times New Roman" w:hint="eastAsia"/>
          <w:color w:val="660099"/>
          <w:spacing w:val="20"/>
          <w:sz w:val="20"/>
          <w:szCs w:val="20"/>
        </w:rPr>
        <w:t>邱清萍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“东方闪电”（又名：全能神教会）是中国大陆“土生土长”的一个异端邪教，有组织，有财力，很懂得宣传，因此从九零年代初发起至今，已在大陆以外华人聚居处展开攻势，包括香港、台湾、日本、澳洲、韩国、美、加等地。他们在网页上声称：全能神教会是神在中国做成的标本模型，神隐秘降临在中国所做的试点工作已经结束，大功早已告成，神就要向世界各国各方公开显现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近年来闪电派在中、港、台各地的猖獗活动有：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去年（2012）底在大陆及香港大事宣扬世界末日即将来临，谓：12月21日将连续三天没有太阳，电子系统会受到尼比鲁星接近地球的影响，不同的自然灾难将会发生，只有信“全能神”才能得保平安等。他们在各地广发〈最后船票2012〉、〈来自天堂的最后船票〉、〈神的显现带来了新的时代〉及〈避难通知单〉等宣传资料，有些地方还挂起横额，用扩音器宣传，制造恐慌和引起骚乱，又有宣扬“花钱买平安”来敛财。据报导，在大陆有千多人被拘捕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在香港他们以从大陆来的新移民为对象，屯门、元朗及天水围是“重灾区”。闪电派不但专以基督徒为对象，甚至教牧也被勾引。一位有20多年牧会经验，且在两个神学院受过训练的资深女教牧，去年初经会友介绍，去看一位中医治疗腰痛。两周后，该中医邀请她参加一个查经班，查考《话在肉身显现》一书，说此书是神再次道成肉身话语的发表，而再来的女基督是在中国等。该吴姓传道虽然心有疑惑，但因为渴望知道更多主再来的事，又经不起他们的游说，自忖需要多知道一些才能分辨出来，就留了下来，两个月后还邀请教会姊妹参加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使她中计的是，他们也强调敬畏神、爱神和顺服神、过圣洁的生活、学分辨真道与假道，且领袖口口声声说要得胜仇敌魔鬼，俨如自己就是传真道的人。到了11月底，闪电派人员开始散播末日谣言，还要她鼓励教会的人来参加“生命真理”讲座。这事被教会知道了，她也向宗派（宣教会）承认自己接受“全能神”教派的教义，结果于12月7日被解雇。当时她还未醒悟，直到12月21日过去，预言没有应验，她才觉悟原来受骗了。幸好她没有加入东方闪电，所带去的肢体也没有一个上当。她很懊悔自责，愿意接受“香港新兴教派研究中心”顾问罗锡为牧师的帮助，重整生命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“东方闪电”邪教也流窜到台湾，2013年初在台湾各大报纸十余次刊登全版广告，宣扬他们的异端邪说。据报导，桃园中坜、内坜一带教会，遭受全能神教会危害严重，中坜礼拜堂有一对带职长老夫妇甚至被拉走。许多教会报导，有被闪电异端渗透的例子。他们会在公园、火车站前、闹区等公共场所设摊，甚至盗用正统教会的名称（如高雄“新歌教会”）设摊宣传。台湾各宗派教会、神学院与机构共56个单位，于3月2日在《基督教论坛报》正式发表联合声明，又在3月4日于《中时》、《联合》等报刊载全版广告。教会、宗派及神学院也纷纷举办“防电”特会与讲座，帮助信徒提高警觉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该题为〈台湾基督教众教会联合声明〉指出：经“查核并详读了其广告上登载的两大网站，及其书刊的主要内容，并与香港、大陆众牧长查证该组织的言论和行为后，特此郑重发布</w:t>
      </w:r>
      <w:r w:rsidRPr="00442E16">
        <w:rPr>
          <w:rFonts w:ascii="PMingLiU" w:eastAsia="PMingLiU" w:hAnsi="PMingLiU" w:cs="Times New Roman" w:hint="eastAsia"/>
          <w:color w:val="555555"/>
          <w:spacing w:val="15"/>
        </w:rPr>
        <w:lastRenderedPageBreak/>
        <w:t>声明”，“该组织不是与耶稣基督有关，也绝不是一个符合圣经正统教训的教会”，而“是违反圣经正统教训的异端……在海外已是多年伤害社会秩序的累犯……他们渗入教会、拐骗群羊、迷惑慕道友。”声明呼吁并提醒基督徒或慕道友，切勿参与闪电派的任何活动或与他们联结。该声明从圣经详辨闪电派如何离经背道，行径黑暗不法，不择手段伤害人。可上网详读：http://www.ct.org.tw/news/detail/2013-00561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以下将根据圣经及教会正统教导，检视闪电派的言论著作及所作所为，以分辨他们的偏差：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color w:val="993300"/>
          <w:spacing w:val="15"/>
        </w:rPr>
      </w:pPr>
      <w:r w:rsidRPr="00442E16">
        <w:rPr>
          <w:rFonts w:ascii="PMingLiU" w:eastAsia="PMingLiU" w:hAnsi="PMingLiU" w:cs="Times New Roman" w:hint="eastAsia"/>
          <w:b/>
          <w:bCs/>
          <w:color w:val="993300"/>
          <w:spacing w:val="15"/>
        </w:rPr>
        <w:t>源起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闪电派在他们的网页上自我介绍其源起：“基督（非圣经中的基督耶稣）出生在北方的一个普通家庭，从小心里就知道有神（作者按：并不知道自己就是神），与普通人一样日渐长大。1989年正值圣灵在家庭教会大作工期间，基督便弃学，正式走入家庭教会。当时基督心里火热，渴慕事奉神。两年之后，就开始发表话语，才被人认识，成为人类敬仰、爱戴的实际之神。基督不单有正常的人性，还有完全的神性……如耶稣一样。”他们是否认为耶稣不是基督？或有两个基督？他们又说：“自从基督显现以后，发表的话语越来越多，逐步进入神作工的正轨……全能神的名产生了，有了神新的作工及说话，圣经自然就显得老旧了，恩典时代的各种说法、理论自然就没人理睬了……。”弃掉了圣经的权威，他们就可以任意妄为了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闪电派初以一位“女基督”为号召，称河南郑州一邓姓女子是“重返肉身的全能者”。后来有经过受骗又逃出来的过来人，从内部人员口中得知：所谓的“女基督”不过是一个被偶像化的傀儡，东方闪电的真正发起人是黑龙江省阿城人赵维山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赵本是“呼喊派”的忠实信徒，于1989年分裂出来，另立“永存的根基教会”，自称“全权的主”。所带领的信徒两年后人数已达数千，且被当地政府查封追捕。赵与他的核心同工逃到“呼喊派”活动最活跃的河南省，投靠了他们。后来赵于1993年在河南组织“真神教会”，选出七人成为神的化身，并且给他们各自起了新名，分别为：全权、全备、全荣、全智、全能、……，赵自己是“全权”，而“全能”即是他后来所捧出来的“女基督”。该女子其实在1990年前后，因大陆高考落榜受刺激而罹患精神病。后被人带进教会信耶稣，热心读经，精神曾恢复一段时期，以后就常对人说被圣灵感动，见异梦和异象，还加以解释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有一次，她声称自己被神的灵附身，并亲笔写下一段有关自己是神的话语。同工们竟然因此承认她是神，赵更趁机吹捧“全能神”，且立自己为大祭司，替全能神负责组织及行政，且选出七位未婚女子，奉为“七星”，又称为“神面前的七灵”，责任是服事“全能神女基督”，记载整理她的说话。有时她们也受感为“女基督”作见证，故此派又称“七灵派”。这位假基督引圣经：“谁从东方兴起一人，凭公义召他来到脚前呢……。”（赛四十一2）认定再来的基督必定是东方人，且是中国人，其实该经文乃指波斯王古列（参赛四十四28，四十五1）。另外她又胡乱引用马太福音廿四章27节：“闪电从东边发出，直照到西边。人子降临也要这样。”说自己就是从东方发出直照到西方的闪电，要把她所发表的“话语”，从中国传到西方国家去。其实该节圣经是耶稣说祂再来时将如闪电般在天空显现，所有的人都会看见和听见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lastRenderedPageBreak/>
        <w:t>正如使徒约翰在启示录所预言的：“看哪，祂驾云降临！众目要看见祂，连刺祂的人也要看见祂……。”（启一7）保罗也说：“主必亲自从天降临……我们……必……被提到云里，在空中与主相遇……。”（帖前四16至17）显然主尚未回来，因至今尚未有人看见和听见。于是这位讹称“重返肉身的基督”只好自圆其说：“他（主耶稣）早已驾着白云（他的灵、他的话、他的全部性情和所是）降在了末世要作成的一班得胜者中间。”（《圣灵》第436页）若是这样，主就不是重返“肉身”了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真道辨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color w:val="993300"/>
          <w:spacing w:val="15"/>
        </w:rPr>
      </w:pPr>
      <w:r w:rsidRPr="00442E16">
        <w:rPr>
          <w:rFonts w:ascii="PMingLiU" w:eastAsia="PMingLiU" w:hAnsi="PMingLiU" w:cs="Times New Roman" w:hint="eastAsia"/>
          <w:b/>
          <w:bCs/>
          <w:color w:val="993300"/>
          <w:spacing w:val="15"/>
        </w:rPr>
        <w:t>闪电派的谬论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闪电派的教义极为荒谬，他们否认三一神，恣意曲解圣经，以支持自己的邪说。另一方面却自相矛盾，说圣经过时。这位“女基督”说，她名“称为大有能力的神自己”。她的话就是“圣灵”的话，有绝对权威，“或对或错都与你无关，你只管绝对顺服就是了”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她否认耶稣基督肉身的复活，说，只有她─“第二次道成肉身”的“女基督”给人带来生命和真理。没有她，“你就远不能得着真理与生命”。又说：“中国人能代表全人类接受道成肉身的神（她自己）。”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详细资料，请参看本会出版的《明白真道》一书，第211至220页。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color w:val="993300"/>
          <w:spacing w:val="15"/>
        </w:rPr>
      </w:pPr>
      <w:r w:rsidRPr="00442E16">
        <w:rPr>
          <w:rFonts w:ascii="PMingLiU" w:eastAsia="PMingLiU" w:hAnsi="PMingLiU" w:cs="Times New Roman" w:hint="eastAsia"/>
          <w:b/>
          <w:bCs/>
          <w:color w:val="993300"/>
          <w:spacing w:val="15"/>
        </w:rPr>
        <w:t>闪电派的发展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据闻赵维山于2000年在政府某些官员的帮助下办理了护照，留下一个叫罗刚的人，主持闪电派在国内的工作；他自己先去了日本，再转到美国……。翌年以中国家庭教会“东方闪电”发起人的名义，又以宗教迫害为由申请政治庇护，且获居留批准。赵很快得到支持，建立了在纽约的总部，指挥着全宇扩展的工作；他们还设立了网站，又大批印刷（繁体）书籍，制作光碟，在北美华人教会中派发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笔者有一次在三藩市一教会讲道，刚散会就有两位青年男女走进来，并开始分发一些书籍和光碟。书名《圣灵向众教会的说话》，光碟（共五个）名《真理圣诗精选》。两者印制颇为精美。那个女的跟我聊起来，介绍自己是大陆家庭教会的人。我看书内页和目录，知道不妙，就问他们是不是东方闪电派？她却一口否定。我看见书内电邮地址是：thealmightyhasreturned.com，即“全能者已回来”的意思。我再追问，她说不懂英语，接着就转变话题，又向我要地址，幸好我没有给她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回到家里，我立刻从书架上找出东方闪电派的书籍，果然不错，这本繁体字的书乃摘录自在大陆印刷的《东方发出的闪电》、《话在肉身显现》和《神向全宇的发声》等书，这些书其实都是互相摘录，彼此重复。因该派已被大陆教会视为异端，被中国政府判为邪教，他们就改名换貌，掩人耳目。这些书的内容杂乱无章、语言粗俗，而且错别字连篇，水准极低劣。估计也不会引起太多人的兴趣；但是看他们不计工本花费印刷，那天在教会收到的一本就有700页，他们确是不惜代价，要进教会迷惑信徒，以他们自己的话说，要“以真理解放教会”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事后在三藩市湾区教会中做了一简单调查，发觉在个把月内就有20多间华人教会曾有闪电派的人来骚扰，幸好教会领袖早有准备，不留余地要他们离开。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他们也利用现代科技，例如考查真道热线、福音视频、脸书、博客等社交网络来宣传他们的教义。香港“新兴宗教关注事工”的顾问罗牧师，有一次就发现在他脸书友人名单中，居然有一“书友”在宣扬闪电派教义，他立即把他除了名。可见该派“无孔不入”的程度。然而最可怕的是，他们渗透教会的策略，初以“光明的天使”姿态迷惑，若达不到目的，就以恐吓、软禁，甚至杀伤等不择手段的方式，假神之名，做尽坏事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color w:val="993300"/>
          <w:spacing w:val="15"/>
        </w:rPr>
      </w:pPr>
      <w:r w:rsidRPr="00442E16">
        <w:rPr>
          <w:rFonts w:ascii="PMingLiU" w:eastAsia="PMingLiU" w:hAnsi="PMingLiU" w:cs="Times New Roman" w:hint="eastAsia"/>
          <w:b/>
          <w:bCs/>
          <w:color w:val="993300"/>
          <w:spacing w:val="15"/>
        </w:rPr>
        <w:t>如何防范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东方闪电不但是迷惑人的异端，也是危险的邪教，他们对圣经</w:t>
      </w:r>
      <w:r w:rsidRPr="00442E16">
        <w:rPr>
          <w:rFonts w:ascii="MS Gothic" w:eastAsia="MS Gothic" w:hAnsi="MS Gothic" w:cs="MS Gothic" w:hint="eastAsia"/>
          <w:color w:val="555555"/>
          <w:spacing w:val="15"/>
        </w:rPr>
        <w:t>​​</w:t>
      </w:r>
      <w:r w:rsidRPr="00442E16">
        <w:rPr>
          <w:rFonts w:ascii="PMingLiU" w:eastAsia="PMingLiU" w:hAnsi="PMingLiU" w:cs="PMingLiU" w:hint="eastAsia"/>
          <w:color w:val="555555"/>
          <w:spacing w:val="15"/>
        </w:rPr>
        <w:t>的真道极</w:t>
      </w:r>
      <w:r w:rsidRPr="00442E16">
        <w:rPr>
          <w:rFonts w:ascii="PMingLiU" w:eastAsia="PMingLiU" w:hAnsi="PMingLiU" w:cs="Times New Roman" w:hint="eastAsia"/>
          <w:color w:val="555555"/>
          <w:spacing w:val="15"/>
        </w:rPr>
        <w:t>尽扭曲毁谤之能事；另一方面，他们打击信徒的信心，败坏领袖的声誉，已对一些教会造成很大的破坏。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感谢主，在台、港的教会都曾为了保护神的群羊，联合祷告，公开发表声明，又举办各种讲座装备信徒，彼此通报闪电派动向，透过文字传媒继续报导及揭发闪电派的黑暗作为。盼其他地区也如此联合，形成一个保护网，彼此守望，使闪电派无机可乘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color w:val="993300"/>
          <w:spacing w:val="15"/>
        </w:rPr>
      </w:pPr>
      <w:r w:rsidRPr="00442E16">
        <w:rPr>
          <w:rFonts w:ascii="PMingLiU" w:eastAsia="PMingLiU" w:hAnsi="PMingLiU" w:cs="Times New Roman" w:hint="eastAsia"/>
          <w:b/>
          <w:bCs/>
          <w:color w:val="993300"/>
          <w:spacing w:val="15"/>
        </w:rPr>
        <w:t>如何装备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一、信徒真理的装备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培训信徒清楚明白圣经基本要道，确知自己所信为何。异端或邪教是教会“未清付的账单”，意即正统教会在真理的教导与实践上有所不足，以致存心不轨的人有机可乘。基本要道就是根据以弗所书第四章1至6节所包含的“圣经启示论”、“独一及三一神论”、“基督两性论”、“因信称义的救恩论”、“教会论”及“末世论”，或以“使徒信经内容”来解析。信徒在真道上同归于一及长大成人，才能避免异端与异教之风（参弗四11至14）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信徒也要学习如何运用真理的剑，来分辨鉴别不同异端的信仰内容，看出他们的偏差，锻炼信徒辨别的能力，使他们有自养自守的操练。这些可以在主日学课程中予以传授，可用笔者所著《异端与极端》（海外校园及大使命出版）一书作为课本，在主日学使用及练习。此书包括了如何分辨“东方闪电”派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二、领袖的警醒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领袖自己先要对真道有充分及深刻的认识，每天与主同行，以致圣灵可以随时光照及引导。闪电派刻意以教会领袖为破坏的对象，牧者和传道人要特别警醒。他们会以财与色，甚至权力作饵来引诱，传道人在生活中要靠主保守自己，常在主前省察不要有破口。也要有守望相助的同伴，可能是家人或同工、主内好友，请他们代祷或经常一同祷告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三、教会的措施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1.留意会场内外若有可疑人物派发单张或书刊，应立刻阻止，待教会负责同工看过同意后才可派发。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2.在讲台或以文章教导东方闪电的错谬，把文章夹在周报内，使所有到会的人都能认识它。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3.教育会众若有被邀请参加堂会以外的聚会，请先向属灵长者查清楚其信仰及其为人。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4.信徒若怀疑有肢体受异端影响，要尽早通知教牧，而教牧也要尽快调查了解并作出恰当的处理。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5.若已有信徒或同工受迷惑，要立即劝导悔改离开异端，若不听劝，就请他暂停教会生活，有事奉者，暂停事奉；若是同工，暂停职务，并作合宜及密切的跟进。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b/>
          <w:bCs/>
          <w:color w:val="993300"/>
          <w:spacing w:val="15"/>
        </w:rPr>
      </w:pPr>
      <w:r w:rsidRPr="00442E16">
        <w:rPr>
          <w:rFonts w:ascii="PMingLiU" w:eastAsia="PMingLiU" w:hAnsi="PMingLiU" w:cs="Times New Roman" w:hint="eastAsia"/>
          <w:b/>
          <w:bCs/>
          <w:color w:val="993300"/>
          <w:spacing w:val="15"/>
        </w:rPr>
        <w:t>总结</w:t>
      </w:r>
    </w:p>
    <w:p w:rsidR="00442E16" w:rsidRPr="00442E16" w:rsidRDefault="00442E16" w:rsidP="00442E16">
      <w:pPr>
        <w:shd w:val="clear" w:color="auto" w:fill="FFFFFF"/>
        <w:spacing w:before="100" w:beforeAutospacing="1" w:after="100" w:afterAutospacing="1" w:line="240" w:lineRule="auto"/>
        <w:rPr>
          <w:rFonts w:ascii="PMingLiU" w:eastAsia="PMingLiU" w:hAnsi="PMingLiU" w:cs="Times New Roman"/>
          <w:color w:val="555555"/>
          <w:spacing w:val="15"/>
        </w:rPr>
      </w:pPr>
      <w:r w:rsidRPr="00442E16">
        <w:rPr>
          <w:rFonts w:ascii="PMingLiU" w:eastAsia="PMingLiU" w:hAnsi="PMingLiU" w:cs="Times New Roman" w:hint="eastAsia"/>
          <w:color w:val="555555"/>
          <w:spacing w:val="15"/>
        </w:rPr>
        <w:t>教会兴旺是因为神的道得以广传，在人生命里产生功效。魔鬼最厉害的一招是混淆主道，歪曲真理，破坏人的信心，使基督徒失迷，使传道人跌倒。东方闪电派（又称“全能神教会”）是如假包换的异端邪教，在中国大陆及全球各地已制造了许多的混乱和破坏，教会和信徒当留心分辨，远避之。</w:t>
      </w:r>
    </w:p>
    <w:p w:rsidR="00442E16" w:rsidRPr="00442E16" w:rsidRDefault="00442E16" w:rsidP="00442E16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555555"/>
          <w:spacing w:val="15"/>
          <w:sz w:val="16"/>
          <w:szCs w:val="16"/>
        </w:rPr>
      </w:pPr>
      <w:r w:rsidRPr="00442E16">
        <w:rPr>
          <w:rFonts w:ascii="Microsoft JhengHei" w:eastAsia="Microsoft JhengHei" w:hAnsi="Microsoft JhengHei" w:cs="Microsoft JhengHei" w:hint="eastAsia"/>
          <w:color w:val="555555"/>
          <w:spacing w:val="15"/>
          <w:sz w:val="16"/>
          <w:szCs w:val="16"/>
        </w:rPr>
        <w:t>本文链结：</w:t>
      </w:r>
      <w:r w:rsidRPr="00442E16">
        <w:rPr>
          <w:rFonts w:ascii="Verdana" w:eastAsia="Times New Roman" w:hAnsi="Verdana" w:cs="Times New Roman"/>
          <w:color w:val="555555"/>
          <w:spacing w:val="15"/>
          <w:sz w:val="16"/>
          <w:szCs w:val="16"/>
        </w:rPr>
        <w:t>http://ccmusa.org/read/read.aspx?id=prs20130605</w:t>
      </w:r>
      <w:r w:rsidRPr="00442E16">
        <w:rPr>
          <w:rFonts w:ascii="Verdana" w:eastAsia="Times New Roman" w:hAnsi="Verdana" w:cs="Times New Roman"/>
          <w:color w:val="555555"/>
          <w:spacing w:val="15"/>
          <w:sz w:val="16"/>
          <w:szCs w:val="16"/>
        </w:rPr>
        <w:br/>
      </w:r>
      <w:r w:rsidRPr="00442E16">
        <w:rPr>
          <w:rFonts w:ascii="Microsoft JhengHei" w:eastAsia="Microsoft JhengHei" w:hAnsi="Microsoft JhengHei" w:cs="Microsoft JhengHei" w:hint="eastAsia"/>
          <w:color w:val="555555"/>
          <w:spacing w:val="15"/>
          <w:sz w:val="16"/>
          <w:szCs w:val="16"/>
        </w:rPr>
        <w:t>转载请注明</w:t>
      </w:r>
      <w:r w:rsidRPr="00442E16">
        <w:rPr>
          <w:rFonts w:ascii="Verdana" w:eastAsia="Times New Roman" w:hAnsi="Verdana" w:cs="Times New Roman"/>
          <w:color w:val="555555"/>
          <w:spacing w:val="15"/>
          <w:sz w:val="16"/>
          <w:szCs w:val="16"/>
        </w:rPr>
        <w:t>"</w:t>
      </w:r>
      <w:r w:rsidRPr="00442E16">
        <w:rPr>
          <w:rFonts w:ascii="Microsoft JhengHei" w:eastAsia="Microsoft JhengHei" w:hAnsi="Microsoft JhengHei" w:cs="Microsoft JhengHei" w:hint="eastAsia"/>
          <w:color w:val="555555"/>
          <w:spacing w:val="15"/>
          <w:sz w:val="16"/>
          <w:szCs w:val="16"/>
        </w:rPr>
        <w:t>原载《传》双月刊第</w:t>
      </w:r>
      <w:r w:rsidRPr="00442E16">
        <w:rPr>
          <w:rFonts w:ascii="Verdana" w:eastAsia="Times New Roman" w:hAnsi="Verdana" w:cs="Times New Roman"/>
          <w:color w:val="555555"/>
          <w:spacing w:val="15"/>
          <w:sz w:val="16"/>
          <w:szCs w:val="16"/>
        </w:rPr>
        <w:t>151</w:t>
      </w:r>
      <w:r w:rsidRPr="00442E16">
        <w:rPr>
          <w:rFonts w:ascii="Microsoft JhengHei" w:eastAsia="Microsoft JhengHei" w:hAnsi="Microsoft JhengHei" w:cs="Microsoft JhengHei" w:hint="eastAsia"/>
          <w:color w:val="555555"/>
          <w:spacing w:val="15"/>
          <w:sz w:val="16"/>
          <w:szCs w:val="16"/>
        </w:rPr>
        <w:t>期（中国信徒布道会）</w:t>
      </w:r>
      <w:r w:rsidRPr="00442E16">
        <w:rPr>
          <w:rFonts w:ascii="Verdana" w:eastAsia="Times New Roman" w:hAnsi="Verdana" w:cs="Times New Roman"/>
          <w:color w:val="555555"/>
          <w:spacing w:val="15"/>
          <w:sz w:val="16"/>
          <w:szCs w:val="16"/>
        </w:rPr>
        <w:t>"</w:t>
      </w:r>
      <w:r w:rsidRPr="00442E16">
        <w:rPr>
          <w:rFonts w:ascii="Microsoft JhengHei" w:eastAsia="Microsoft JhengHei" w:hAnsi="Microsoft JhengHei" w:cs="Microsoft JhengHei"/>
          <w:color w:val="555555"/>
          <w:spacing w:val="15"/>
          <w:sz w:val="16"/>
          <w:szCs w:val="16"/>
        </w:rPr>
        <w:t>。</w:t>
      </w:r>
    </w:p>
    <w:p w:rsidR="00E43F29" w:rsidRDefault="007F5DA7"/>
    <w:sectPr w:rsidR="00E4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6"/>
    <w:rsid w:val="00442E16"/>
    <w:rsid w:val="007F5DA7"/>
    <w:rsid w:val="00817718"/>
    <w:rsid w:val="00D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830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Engle Martin &amp; Associates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Chi</dc:creator>
  <cp:lastModifiedBy>Jeff</cp:lastModifiedBy>
  <cp:revision>2</cp:revision>
  <dcterms:created xsi:type="dcterms:W3CDTF">2016-10-08T21:36:00Z</dcterms:created>
  <dcterms:modified xsi:type="dcterms:W3CDTF">2016-10-08T21:36:00Z</dcterms:modified>
</cp:coreProperties>
</file>